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1B2" w:rsidRDefault="00092FCF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Pr="00260BF7" w:rsidRDefault="00195389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BF7">
        <w:rPr>
          <w:rFonts w:ascii="Times New Roman" w:hAnsi="Times New Roman" w:cs="Times New Roman"/>
          <w:b/>
          <w:sz w:val="28"/>
          <w:szCs w:val="28"/>
        </w:rPr>
        <w:t>«</w:t>
      </w:r>
      <w:r w:rsidR="00260BF7" w:rsidRPr="00260BF7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260BF7">
        <w:rPr>
          <w:rFonts w:ascii="Times New Roman" w:hAnsi="Times New Roman" w:cs="Times New Roman"/>
          <w:b/>
          <w:sz w:val="28"/>
          <w:szCs w:val="28"/>
        </w:rPr>
        <w:t>»</w:t>
      </w:r>
      <w:r w:rsidR="007B3407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A7721B">
        <w:rPr>
          <w:rFonts w:ascii="Times New Roman" w:hAnsi="Times New Roman" w:cs="Times New Roman"/>
          <w:b/>
          <w:sz w:val="28"/>
          <w:szCs w:val="28"/>
        </w:rPr>
        <w:t>3</w:t>
      </w:r>
      <w:r w:rsidR="000371B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F1E11" w:rsidRDefault="001F1E11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615D7A" w:rsidRDefault="00B63AF2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260BF7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A7721B">
        <w:rPr>
          <w:rFonts w:ascii="Times New Roman" w:hAnsi="Times New Roman" w:cs="Times New Roman"/>
          <w:sz w:val="28"/>
          <w:szCs w:val="28"/>
        </w:rPr>
        <w:t>6</w:t>
      </w:r>
      <w:r w:rsidR="00C00ACD">
        <w:rPr>
          <w:rFonts w:ascii="Times New Roman" w:hAnsi="Times New Roman" w:cs="Times New Roman"/>
          <w:sz w:val="28"/>
          <w:szCs w:val="28"/>
        </w:rPr>
        <w:t xml:space="preserve"> </w:t>
      </w:r>
      <w:r w:rsidR="00A7721B">
        <w:rPr>
          <w:rFonts w:ascii="Times New Roman" w:hAnsi="Times New Roman" w:cs="Times New Roman"/>
          <w:sz w:val="28"/>
          <w:szCs w:val="28"/>
        </w:rPr>
        <w:t>октября 2022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A7721B">
        <w:rPr>
          <w:rFonts w:ascii="Times New Roman" w:hAnsi="Times New Roman" w:cs="Times New Roman"/>
          <w:sz w:val="28"/>
          <w:szCs w:val="28"/>
        </w:rPr>
        <w:t xml:space="preserve"> № 174</w:t>
      </w:r>
      <w:r w:rsidR="000662F2">
        <w:rPr>
          <w:rFonts w:ascii="Times New Roman" w:hAnsi="Times New Roman" w:cs="Times New Roman"/>
          <w:sz w:val="28"/>
          <w:szCs w:val="28"/>
        </w:rPr>
        <w:t xml:space="preserve">. </w:t>
      </w:r>
      <w:r w:rsidR="00A7721B">
        <w:rPr>
          <w:rFonts w:ascii="Times New Roman" w:hAnsi="Times New Roman" w:cs="Times New Roman"/>
          <w:sz w:val="28"/>
          <w:szCs w:val="28"/>
        </w:rPr>
        <w:t>Изменения в программу на 2023</w:t>
      </w:r>
      <w:r w:rsidR="006052BB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</w:t>
      </w:r>
      <w:r w:rsidR="00A7721B">
        <w:rPr>
          <w:rFonts w:ascii="Times New Roman" w:hAnsi="Times New Roman" w:cs="Times New Roman"/>
          <w:sz w:val="28"/>
          <w:szCs w:val="28"/>
        </w:rPr>
        <w:t>еления Новопокровского района 29 декабря 2023 года № 22</w:t>
      </w:r>
      <w:r w:rsidR="006052BB">
        <w:rPr>
          <w:rFonts w:ascii="Times New Roman" w:hAnsi="Times New Roman" w:cs="Times New Roman"/>
          <w:sz w:val="28"/>
          <w:szCs w:val="28"/>
        </w:rPr>
        <w:t>2.</w:t>
      </w:r>
    </w:p>
    <w:p w:rsidR="00965E63" w:rsidRDefault="00C00ACD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мероприятий, выполняемых в рамках</w:t>
      </w:r>
      <w:r w:rsidR="000662F2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965E63">
        <w:rPr>
          <w:rFonts w:ascii="Times New Roman" w:hAnsi="Times New Roman" w:cs="Times New Roman"/>
          <w:sz w:val="28"/>
          <w:szCs w:val="28"/>
        </w:rPr>
        <w:t>программы, направлена на предоставление лицам, замещавшим муниципальные должности и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A7721B">
        <w:rPr>
          <w:rFonts w:ascii="Times New Roman" w:hAnsi="Times New Roman" w:cs="Times New Roman"/>
          <w:sz w:val="28"/>
          <w:szCs w:val="28"/>
        </w:rPr>
        <w:t xml:space="preserve"> выплаты пенсий за выслугу лет и </w:t>
      </w:r>
      <w:r w:rsidR="00A7721B" w:rsidRPr="00A7721B">
        <w:rPr>
          <w:rFonts w:ascii="Times New Roman" w:hAnsi="Times New Roman" w:cs="Times New Roman"/>
          <w:sz w:val="28"/>
          <w:szCs w:val="28"/>
        </w:rPr>
        <w:t>оказание социальной помощи малоимущим и многодетным семьям, находящихся в трудной жизненной ситуации</w:t>
      </w:r>
      <w:r w:rsidR="00A7721B">
        <w:rPr>
          <w:rFonts w:ascii="Times New Roman" w:hAnsi="Times New Roman" w:cs="Times New Roman"/>
          <w:sz w:val="28"/>
          <w:szCs w:val="28"/>
        </w:rPr>
        <w:t>.</w:t>
      </w:r>
    </w:p>
    <w:p w:rsidR="00332E73" w:rsidRDefault="00332E73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965E63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A7721B">
        <w:rPr>
          <w:rFonts w:ascii="Times New Roman" w:hAnsi="Times New Roman" w:cs="Times New Roman"/>
          <w:sz w:val="28"/>
          <w:szCs w:val="28"/>
        </w:rPr>
        <w:t>», на 2023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7721B">
        <w:rPr>
          <w:rFonts w:ascii="Times New Roman" w:hAnsi="Times New Roman" w:cs="Times New Roman"/>
          <w:sz w:val="28"/>
          <w:szCs w:val="28"/>
        </w:rPr>
        <w:t>943,8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A7721B">
        <w:rPr>
          <w:rFonts w:ascii="Times New Roman" w:hAnsi="Times New Roman" w:cs="Times New Roman"/>
          <w:sz w:val="28"/>
          <w:szCs w:val="28"/>
        </w:rPr>
        <w:t>Фактически израсходовано 933,8</w:t>
      </w:r>
      <w:r w:rsidR="00615D7A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A34734">
        <w:rPr>
          <w:rFonts w:ascii="Times New Roman" w:hAnsi="Times New Roman" w:cs="Times New Roman"/>
          <w:sz w:val="28"/>
          <w:szCs w:val="28"/>
        </w:rPr>
        <w:t xml:space="preserve">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A7721B">
        <w:rPr>
          <w:rFonts w:ascii="Times New Roman" w:hAnsi="Times New Roman" w:cs="Times New Roman"/>
          <w:sz w:val="28"/>
          <w:szCs w:val="28"/>
        </w:rPr>
        <w:t>98,3</w:t>
      </w:r>
      <w:r w:rsidR="00615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107420" w:rsidRPr="0073460B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E42B2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980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15D7A">
        <w:rPr>
          <w:rFonts w:ascii="Times New Roman" w:hAnsi="Times New Roman" w:cs="Times New Roman"/>
          <w:sz w:val="28"/>
          <w:szCs w:val="28"/>
        </w:rPr>
        <w:t>0,9</w:t>
      </w:r>
      <w:r w:rsidR="00A7721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4D36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p w:rsidR="00436370" w:rsidRPr="00436370" w:rsidRDefault="00436370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71B2"/>
    <w:rsid w:val="000413A6"/>
    <w:rsid w:val="000662F2"/>
    <w:rsid w:val="00092FCF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4F08"/>
    <w:rsid w:val="003B7535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2741"/>
    <w:rsid w:val="00554FCB"/>
    <w:rsid w:val="00570837"/>
    <w:rsid w:val="00576B8F"/>
    <w:rsid w:val="005B6028"/>
    <w:rsid w:val="005C545B"/>
    <w:rsid w:val="005C6887"/>
    <w:rsid w:val="005E52FD"/>
    <w:rsid w:val="005E69D5"/>
    <w:rsid w:val="006052BB"/>
    <w:rsid w:val="00615D7A"/>
    <w:rsid w:val="00691952"/>
    <w:rsid w:val="00694C83"/>
    <w:rsid w:val="006C0767"/>
    <w:rsid w:val="006C5633"/>
    <w:rsid w:val="006D3E7D"/>
    <w:rsid w:val="00706E0B"/>
    <w:rsid w:val="00712398"/>
    <w:rsid w:val="0073551D"/>
    <w:rsid w:val="00782101"/>
    <w:rsid w:val="00782E00"/>
    <w:rsid w:val="00784316"/>
    <w:rsid w:val="007A1590"/>
    <w:rsid w:val="007B2DF9"/>
    <w:rsid w:val="007B3407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54673"/>
    <w:rsid w:val="00965E63"/>
    <w:rsid w:val="00980EBE"/>
    <w:rsid w:val="009919F7"/>
    <w:rsid w:val="009A068C"/>
    <w:rsid w:val="009F0B51"/>
    <w:rsid w:val="00A01F1A"/>
    <w:rsid w:val="00A22C37"/>
    <w:rsid w:val="00A34734"/>
    <w:rsid w:val="00A47E11"/>
    <w:rsid w:val="00A5450D"/>
    <w:rsid w:val="00A7721B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50DFC"/>
    <w:rsid w:val="00D542D9"/>
    <w:rsid w:val="00D80FBE"/>
    <w:rsid w:val="00DB5C12"/>
    <w:rsid w:val="00DC44A3"/>
    <w:rsid w:val="00DD6E8E"/>
    <w:rsid w:val="00DF7CA7"/>
    <w:rsid w:val="00E14B6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7C5B"/>
  <w15:docId w15:val="{33BFE85C-5730-443D-88B4-678A7D02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18</cp:revision>
  <cp:lastPrinted>2024-02-28T12:46:00Z</cp:lastPrinted>
  <dcterms:created xsi:type="dcterms:W3CDTF">2020-03-16T06:35:00Z</dcterms:created>
  <dcterms:modified xsi:type="dcterms:W3CDTF">2024-02-28T12:48:00Z</dcterms:modified>
</cp:coreProperties>
</file>